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FA57101" w:rsidR="001F141D" w:rsidRPr="00DF3E20" w:rsidRDefault="00DF3E20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DF3E20">
              <w:rPr>
                <w:b/>
                <w:color w:val="auto"/>
                <w:sz w:val="22"/>
                <w:szCs w:val="22"/>
              </w:rPr>
              <w:t>Vrtací systémy pro operační sály Litomyšlské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1E9AB847" w:rsidR="00E1034C" w:rsidRDefault="00E1034C" w:rsidP="00B94069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 xml:space="preserve">všech </w:t>
            </w:r>
            <w:r w:rsidR="00DF3E20">
              <w:rPr>
                <w:rFonts w:cs="Calibri"/>
                <w:b/>
                <w:bCs/>
                <w:color w:val="000000"/>
                <w:lang w:eastAsia="en-US"/>
              </w:rPr>
              <w:t>vrtacích systémů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4765000F" w:rsidR="00B811BB" w:rsidRDefault="00B811BB" w:rsidP="00B94069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pozáručního FULL servisu 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>všech vrtacích systémů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po dobu </w:t>
            </w:r>
            <w:r w:rsidR="00DF3E20">
              <w:rPr>
                <w:rFonts w:cs="Calibri"/>
                <w:b/>
                <w:bCs/>
                <w:color w:val="000000"/>
                <w:lang w:eastAsia="en-US"/>
              </w:rPr>
              <w:t>6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let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B811BB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B1C0ED9" w:rsidR="00B811BB" w:rsidRDefault="00B811BB" w:rsidP="00B94069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>y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>vrtacích přístrojů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EA3EF28" w14:textId="77777777" w:rsidR="00D50CAD" w:rsidRDefault="00D50CAD">
      <w:pPr>
        <w:spacing w:after="0" w:line="240" w:lineRule="auto"/>
        <w:jc w:val="both"/>
        <w:rPr>
          <w:rFonts w:cs="Calibri"/>
        </w:rPr>
      </w:pPr>
    </w:p>
    <w:p w14:paraId="0F47E593" w14:textId="77777777" w:rsidR="00D50CAD" w:rsidRDefault="00D50CAD">
      <w:pPr>
        <w:spacing w:after="0" w:line="240" w:lineRule="auto"/>
        <w:jc w:val="both"/>
        <w:rPr>
          <w:rFonts w:cs="Calibri"/>
        </w:rPr>
      </w:pPr>
    </w:p>
    <w:p w14:paraId="0D71B5EB" w14:textId="421A8AB4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355883E4" w14:textId="77777777" w:rsidR="0023195C" w:rsidRDefault="0023195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368BCF5C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4CDC254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5ED0AD4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6478D"/>
    <w:rsid w:val="001A7378"/>
    <w:rsid w:val="001F141D"/>
    <w:rsid w:val="0023195C"/>
    <w:rsid w:val="00285787"/>
    <w:rsid w:val="002D386D"/>
    <w:rsid w:val="003538BD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7E7AD1"/>
    <w:rsid w:val="008A098F"/>
    <w:rsid w:val="008C5E4C"/>
    <w:rsid w:val="00997E0D"/>
    <w:rsid w:val="009A6A9B"/>
    <w:rsid w:val="009F0DEF"/>
    <w:rsid w:val="00A63CBA"/>
    <w:rsid w:val="00A96168"/>
    <w:rsid w:val="00B546C0"/>
    <w:rsid w:val="00B811BB"/>
    <w:rsid w:val="00B94069"/>
    <w:rsid w:val="00CD090B"/>
    <w:rsid w:val="00CE4799"/>
    <w:rsid w:val="00CE6888"/>
    <w:rsid w:val="00CF2C2B"/>
    <w:rsid w:val="00D12603"/>
    <w:rsid w:val="00D50CAD"/>
    <w:rsid w:val="00DE30E6"/>
    <w:rsid w:val="00DF3E20"/>
    <w:rsid w:val="00E1034C"/>
    <w:rsid w:val="00E733EE"/>
    <w:rsid w:val="00E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2025-02-27T12:42:00Z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